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829" w:rsidRDefault="00320829" w:rsidP="0032082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4075" cy="8162925"/>
            <wp:effectExtent l="19050" t="0" r="9525" b="0"/>
            <wp:docPr id="1" name="Рисунок 1" descr="C:\Users\User\Desktop\пол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2A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0829" w:rsidRDefault="00320829" w:rsidP="0032082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0829" w:rsidRDefault="00320829" w:rsidP="0032082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0829" w:rsidRDefault="00320829" w:rsidP="0032082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0829" w:rsidRDefault="00320829" w:rsidP="0032082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12AC2" w:rsidRPr="00812AC2" w:rsidRDefault="00320829" w:rsidP="0032082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р</w:t>
      </w:r>
      <w:r w:rsidR="00812AC2" w:rsidRPr="00812AC2">
        <w:rPr>
          <w:rFonts w:ascii="Times New Roman" w:hAnsi="Times New Roman" w:cs="Times New Roman"/>
          <w:sz w:val="28"/>
          <w:szCs w:val="28"/>
        </w:rPr>
        <w:t>азвивать двигательную активность обучающихся;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 xml:space="preserve">– формировать у </w:t>
      </w:r>
      <w:proofErr w:type="gramStart"/>
      <w:r w:rsidRPr="00FC3402">
        <w:rPr>
          <w:color w:val="000000"/>
          <w:sz w:val="28"/>
          <w:szCs w:val="28"/>
        </w:rPr>
        <w:t>обучающихся</w:t>
      </w:r>
      <w:proofErr w:type="gramEnd"/>
      <w:r w:rsidRPr="00FC3402">
        <w:rPr>
          <w:color w:val="000000"/>
          <w:sz w:val="28"/>
          <w:szCs w:val="28"/>
        </w:rPr>
        <w:t xml:space="preserve"> устойчивые стереотипы здорового образа жизни и поведения, не сопряженные с риском для здоровья.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1.4. Обучающиеся имеют право на бесплатное пользование лечебно- оздоровительной инфраструктурой, объектами культуры и объектами спорта детского сада.</w:t>
      </w:r>
    </w:p>
    <w:p w:rsidR="00812AC2" w:rsidRPr="00FC3402" w:rsidRDefault="00812AC2" w:rsidP="00FC3402">
      <w:pPr>
        <w:pStyle w:val="a4"/>
        <w:spacing w:after="0" w:afterAutospacing="0"/>
        <w:jc w:val="center"/>
        <w:rPr>
          <w:b/>
          <w:color w:val="000000"/>
          <w:sz w:val="28"/>
          <w:szCs w:val="28"/>
        </w:rPr>
      </w:pPr>
      <w:r w:rsidRPr="00FC3402">
        <w:rPr>
          <w:b/>
          <w:color w:val="000000"/>
          <w:sz w:val="28"/>
          <w:szCs w:val="28"/>
        </w:rPr>
        <w:t>2. Порядок пользования лечебно-оздоровительной инфраструктурой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2.1. К лечебно-оздоровительной инфраструктуре детского сада относится медицинский кабинет.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 xml:space="preserve">2.2. Медицинский кабинет функционирует в целях </w:t>
      </w:r>
      <w:proofErr w:type="gramStart"/>
      <w:r w:rsidRPr="00FC3402">
        <w:rPr>
          <w:color w:val="000000"/>
          <w:sz w:val="28"/>
          <w:szCs w:val="28"/>
        </w:rPr>
        <w:t>наблюдения</w:t>
      </w:r>
      <w:proofErr w:type="gramEnd"/>
      <w:r w:rsidRPr="00FC3402">
        <w:rPr>
          <w:color w:val="000000"/>
          <w:sz w:val="28"/>
          <w:szCs w:val="28"/>
        </w:rPr>
        <w:t xml:space="preserve"> за состоянием здоровья обучающихся, в том числе: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– проведения санитарно-гигиенических, профилактических и оздоровительных мероприятий;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– оказания первичной медико-санитарной помощи в порядке, установленном законодательством в сфере охраны здоровья, создания условий для профилактики заболеваний и оздоровления обучающихся.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2.3. Медицинский кабинет детского сада работает в соответствии с утвержденным графиком. Пользование объектами лечебно-оздоровительной инфраструктуры в отсутствие медицинского персонала категорически запрещается.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2.4. Обучающиеся посещают медицинский кабинет в сопровождении воспитателя (помощника воспитателя), медицинского работника или иного ответственного лица в случаях: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– ухудшения самочувствия во время нахождения в детском саду;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– получения травмы независимо от того, когда, где и каким образом она получена (по дороге к детскому саду, на прилегающей к детскому саду территории, на занятиях, при участии в мероприятии).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 xml:space="preserve">2.5. При посещении медицинского кабинета медицинский работник контролирует своевременное и в полном объеме выполнение </w:t>
      </w:r>
      <w:proofErr w:type="gramStart"/>
      <w:r w:rsidRPr="00FC3402">
        <w:rPr>
          <w:color w:val="000000"/>
          <w:sz w:val="28"/>
          <w:szCs w:val="28"/>
        </w:rPr>
        <w:t>обучающимся</w:t>
      </w:r>
      <w:proofErr w:type="gramEnd"/>
      <w:r w:rsidRPr="00FC3402">
        <w:rPr>
          <w:color w:val="000000"/>
          <w:sz w:val="28"/>
          <w:szCs w:val="28"/>
        </w:rPr>
        <w:t xml:space="preserve"> медицинских указаний.</w:t>
      </w:r>
    </w:p>
    <w:p w:rsidR="00812AC2" w:rsidRPr="00FC3402" w:rsidRDefault="00812AC2" w:rsidP="00FC3402">
      <w:pPr>
        <w:pStyle w:val="a4"/>
        <w:spacing w:after="0" w:afterAutospacing="0"/>
        <w:jc w:val="center"/>
        <w:rPr>
          <w:b/>
          <w:color w:val="000000"/>
          <w:sz w:val="28"/>
          <w:szCs w:val="28"/>
        </w:rPr>
      </w:pPr>
      <w:r w:rsidRPr="00FC3402">
        <w:rPr>
          <w:b/>
          <w:color w:val="000000"/>
          <w:sz w:val="28"/>
          <w:szCs w:val="28"/>
        </w:rPr>
        <w:t>3. Порядок пользования объектами культуры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lastRenderedPageBreak/>
        <w:t>3.1. К объектам культуры детского сада относятся музыкальный зал, кабинет по изучению татарского языка.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3.2. Объекты культуры детского сада функционируют в целях: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развития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становления эстетического отношения к окружающему миру;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формирования элементарных представлений о видах искусства;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восприятия музыки, художественной литературы, фольклора;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реализации самостоятельной творческой деятельности детей (изобразительной, конструктивно-модельной, музыкальной и др.);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воспитания у обучающихся патриотизма, гражданственности, бережного отношения к традициям, культуре и истории своего и других народов;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 xml:space="preserve">- приобщения </w:t>
      </w:r>
      <w:proofErr w:type="gramStart"/>
      <w:r w:rsidRPr="00FC3402">
        <w:rPr>
          <w:color w:val="000000"/>
          <w:sz w:val="28"/>
          <w:szCs w:val="28"/>
        </w:rPr>
        <w:t>обучающихся</w:t>
      </w:r>
      <w:proofErr w:type="gramEnd"/>
      <w:r w:rsidRPr="00FC3402">
        <w:rPr>
          <w:color w:val="000000"/>
          <w:sz w:val="28"/>
          <w:szCs w:val="28"/>
        </w:rPr>
        <w:t xml:space="preserve"> к историческому и духовному наследию;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содействия в организации образовательной деятельности.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3.3. Объекты культуры детского сада работают в соответствии с утвержденным графиком. Запрещается пользоваться объектами культуры в отсутствие ответственных лиц.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3.4. Объекты культуры могут использоваться для проведения занятий, в том числе в рамках реализации дополнительных образовательных программ.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3.5. Обучающиеся посещают объекты культуры исключительно в сопровождении воспитателя или иного ответственного лица.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3.6. При посещении объектов культуры обучающиеся соблюдают утвержденные правила пользова</w:t>
      </w:r>
      <w:r w:rsidR="00FC3402">
        <w:rPr>
          <w:color w:val="000000"/>
          <w:sz w:val="28"/>
          <w:szCs w:val="28"/>
        </w:rPr>
        <w:t>ния актовым залом, кабинета</w:t>
      </w:r>
      <w:r w:rsidRPr="00FC3402">
        <w:rPr>
          <w:color w:val="000000"/>
          <w:sz w:val="28"/>
          <w:szCs w:val="28"/>
        </w:rPr>
        <w:t xml:space="preserve"> татарского языка, иные локальные нормативные акты детского сада, определяющие порядок посещения мероприятий, не предусмотренных учебным планом.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3.7. Во время нахождения на объектах культуры воспитатель или иное ответственное лицо обязано: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поддерживать чистоту и порядок;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контролировать поведение обучающихся и соблюдение ими настоящего порядка, а также правил техники безопасности;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lastRenderedPageBreak/>
        <w:t>- выполнять требования ответственных за объект лиц;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незамедлительно сообщать ответственным лицам о случаях обнаружения подозрительных предметов, вещей, а также об обнаружении задымления или пожара;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при получении информации об эвакуации действовать согласно указаниям ответственных лиц, соблюдая спокойствие и не создавая паники.</w:t>
      </w:r>
    </w:p>
    <w:p w:rsidR="00812AC2" w:rsidRPr="00FC3402" w:rsidRDefault="00812AC2" w:rsidP="00FC3402">
      <w:pPr>
        <w:pStyle w:val="a4"/>
        <w:spacing w:after="0" w:afterAutospacing="0"/>
        <w:jc w:val="center"/>
        <w:rPr>
          <w:b/>
          <w:color w:val="000000"/>
          <w:sz w:val="28"/>
          <w:szCs w:val="28"/>
        </w:rPr>
      </w:pPr>
      <w:r w:rsidRPr="00FC3402">
        <w:rPr>
          <w:b/>
          <w:color w:val="000000"/>
          <w:sz w:val="28"/>
          <w:szCs w:val="28"/>
        </w:rPr>
        <w:t>4. Порядок пользования объектами спорта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4.1. К объектам спорта детского сада относятся спортивный зал, физкультурно-спортивная площадка на территории детского сада.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4.2. Объекты спорта функционируют в целях: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реализации основных и дополнительных образовательных программ;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формирования и развития установок активного, экологически целесообразного, здорового и безопасного образа жизни;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proofErr w:type="gramStart"/>
      <w:r w:rsidRPr="00FC3402">
        <w:rPr>
          <w:color w:val="000000"/>
          <w:sz w:val="28"/>
          <w:szCs w:val="28"/>
        </w:rPr>
        <w:t>- развития двигательной активности обучающихся, формирования потребности в систематическом участии в физкультурно-спортивных и оздоровительных мероприятиях;</w:t>
      </w:r>
      <w:proofErr w:type="gramEnd"/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повышения роли физической культуры и спорта в оздоровлении обучающихся, предупреждении заболеваемости и сохранении их здоровья;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организации и проведения физкультурно-спортивных и оздоровительных мероприятий.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 xml:space="preserve">4.3. Обучающиеся посещают объекты спорта исключительно в сопровождении воспитателя или иного ответственного лица в соответствии с расписанием занятий </w:t>
      </w:r>
      <w:proofErr w:type="gramStart"/>
      <w:r w:rsidRPr="00FC3402">
        <w:rPr>
          <w:color w:val="000000"/>
          <w:sz w:val="28"/>
          <w:szCs w:val="28"/>
        </w:rPr>
        <w:t>по</w:t>
      </w:r>
      <w:proofErr w:type="gramEnd"/>
      <w:r w:rsidRPr="00FC3402">
        <w:rPr>
          <w:color w:val="000000"/>
          <w:sz w:val="28"/>
          <w:szCs w:val="28"/>
        </w:rPr>
        <w:t xml:space="preserve"> основным и дополнительным образовательным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программам, графиками подготовки и проведения физкультурно-спортивных и оздоровительных мероприятий.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Доступ обучающихся к физкультурно-спортивной зоне на территории детского сада допускается в течение работы детского сада под присмотром воспитателя или иного ответственного лица либо под присмотром родителей (законных представителей) обучающихся в случаях, когда родитель (законный представитель) забрал ребенка из группы, но пребывает с ребенком на территории детского сада.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4.4. Запрещается пользоваться спортивным залом в отсутствие педагогического работника.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lastRenderedPageBreak/>
        <w:t>4.5. При посещении объектов спорта обучающиеся соблюдают утвержденные правила пользования объектами спорта и инструкции по технике безопасности.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4.6. При обнаружении (возникновении) поломки (повреждения) оборудования или спортивных объектов, делающей невозможным или опасным их дальнейшее использование, необходимо незамедлительно сообщить об этом работнику детского сада, ответственному за данный объект.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4.7. Во время нахождения на объектах спорта воспитатель или иное ответственное лицо обязано: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поддерживать чистоту и порядок;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контролировать поведение обучающихся и соблюдение ими настоящего порядка, а также правил техники безопасности;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выполнять требования ответственных за объект лиц;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незамедлительно сообщать ответственным лицам о случаях обнаружения подозрительных предметов, вещей, а также об обнаружении задымления или пожара;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>- при получении информации об эвакуации действовать согласно указаниям ответственных лиц, соблюдая спокойствие и не создавая паники.</w:t>
      </w:r>
    </w:p>
    <w:p w:rsidR="00812AC2" w:rsidRPr="00FC3402" w:rsidRDefault="00812AC2" w:rsidP="00FC3402">
      <w:pPr>
        <w:pStyle w:val="a4"/>
        <w:spacing w:after="0" w:afterAutospacing="0"/>
        <w:jc w:val="center"/>
        <w:rPr>
          <w:b/>
          <w:color w:val="000000"/>
          <w:sz w:val="28"/>
          <w:szCs w:val="28"/>
        </w:rPr>
      </w:pPr>
      <w:r w:rsidRPr="00FC3402">
        <w:rPr>
          <w:b/>
          <w:color w:val="000000"/>
          <w:sz w:val="28"/>
          <w:szCs w:val="28"/>
        </w:rPr>
        <w:t>5. Заключительные положения</w:t>
      </w:r>
    </w:p>
    <w:p w:rsidR="00812AC2" w:rsidRPr="00FC3402" w:rsidRDefault="00812AC2" w:rsidP="00FC3402">
      <w:pPr>
        <w:pStyle w:val="a4"/>
        <w:spacing w:after="0" w:afterAutospacing="0"/>
        <w:rPr>
          <w:color w:val="000000"/>
          <w:sz w:val="28"/>
          <w:szCs w:val="28"/>
        </w:rPr>
      </w:pPr>
      <w:r w:rsidRPr="00FC3402">
        <w:rPr>
          <w:color w:val="000000"/>
          <w:sz w:val="28"/>
          <w:szCs w:val="28"/>
        </w:rPr>
        <w:t xml:space="preserve">5.1. Срок действия Положения до замены </w:t>
      </w:r>
      <w:proofErr w:type="gramStart"/>
      <w:r w:rsidRPr="00FC3402">
        <w:rPr>
          <w:color w:val="000000"/>
          <w:sz w:val="28"/>
          <w:szCs w:val="28"/>
        </w:rPr>
        <w:t>новыми</w:t>
      </w:r>
      <w:proofErr w:type="gramEnd"/>
      <w:r w:rsidRPr="00FC3402">
        <w:rPr>
          <w:color w:val="000000"/>
          <w:sz w:val="28"/>
          <w:szCs w:val="28"/>
        </w:rPr>
        <w:t>.</w:t>
      </w:r>
    </w:p>
    <w:p w:rsidR="00812AC2" w:rsidRPr="00FC3402" w:rsidRDefault="00FC3402" w:rsidP="00FC3402">
      <w:pPr>
        <w:pStyle w:val="a4"/>
        <w:spacing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5.2.МБДОУ №28</w:t>
      </w:r>
      <w:r w:rsidR="00812AC2" w:rsidRPr="00FC3402">
        <w:rPr>
          <w:color w:val="000000"/>
          <w:sz w:val="28"/>
          <w:szCs w:val="28"/>
        </w:rPr>
        <w:t>0 обеспечивает доступность и открытость информации путем размещения настоящего Положения на официальном сайте детского сада в сети интернет edu.tatar.ru.</w:t>
      </w:r>
    </w:p>
    <w:p w:rsidR="00812AC2" w:rsidRPr="00FC3402" w:rsidRDefault="00812AC2" w:rsidP="00FC3402">
      <w:pPr>
        <w:pStyle w:val="a3"/>
        <w:spacing w:after="0"/>
        <w:ind w:left="1080"/>
        <w:rPr>
          <w:sz w:val="28"/>
          <w:szCs w:val="28"/>
        </w:rPr>
      </w:pPr>
    </w:p>
    <w:sectPr w:rsidR="00812AC2" w:rsidRPr="00FC3402" w:rsidSect="00737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656035"/>
    <w:multiLevelType w:val="multilevel"/>
    <w:tmpl w:val="4C908A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6A2F4A4F"/>
    <w:multiLevelType w:val="hybridMultilevel"/>
    <w:tmpl w:val="0BE21AF2"/>
    <w:lvl w:ilvl="0" w:tplc="8BFE2E66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62A4"/>
    <w:rsid w:val="00056CCC"/>
    <w:rsid w:val="00320829"/>
    <w:rsid w:val="00670AD3"/>
    <w:rsid w:val="00737518"/>
    <w:rsid w:val="00812AC2"/>
    <w:rsid w:val="00BA31AD"/>
    <w:rsid w:val="00E462A4"/>
    <w:rsid w:val="00F85AC0"/>
    <w:rsid w:val="00FC34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CC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12A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20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208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8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11263</TotalTime>
  <Pages>1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Пользователь</cp:lastModifiedBy>
  <cp:revision>5</cp:revision>
  <dcterms:created xsi:type="dcterms:W3CDTF">2021-11-02T17:47:00Z</dcterms:created>
  <dcterms:modified xsi:type="dcterms:W3CDTF">2021-11-10T14:48:00Z</dcterms:modified>
</cp:coreProperties>
</file>